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357" w:rsidRPr="00133DA3" w:rsidRDefault="00822357">
      <w:pPr>
        <w:pStyle w:val="ConsPlusNormal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33DA3">
        <w:rPr>
          <w:rFonts w:ascii="Times New Roman" w:hAnsi="Times New Roman" w:cs="Times New Roman"/>
          <w:b/>
          <w:sz w:val="24"/>
          <w:szCs w:val="24"/>
        </w:rPr>
        <w:t>Утвержден</w:t>
      </w:r>
    </w:p>
    <w:p w:rsidR="00822357" w:rsidRPr="00F779E4" w:rsidRDefault="008223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>Решением Думы</w:t>
      </w:r>
    </w:p>
    <w:p w:rsidR="00822357" w:rsidRPr="00F779E4" w:rsidRDefault="008223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>городского округа Красноуральск</w:t>
      </w:r>
    </w:p>
    <w:p w:rsidR="00822357" w:rsidRPr="00F779E4" w:rsidRDefault="008223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>от 22 июня 2007 г. N 568</w:t>
      </w:r>
    </w:p>
    <w:p w:rsidR="00822357" w:rsidRPr="00F779E4" w:rsidRDefault="008223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P32"/>
    <w:bookmarkEnd w:id="0"/>
    <w:p w:rsidR="00822357" w:rsidRPr="00F779E4" w:rsidRDefault="00557CD9" w:rsidP="00F779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fldChar w:fldCharType="begin"/>
      </w:r>
      <w:r w:rsidR="00822357" w:rsidRPr="00F779E4">
        <w:rPr>
          <w:rFonts w:ascii="Times New Roman" w:hAnsi="Times New Roman" w:cs="Times New Roman"/>
          <w:sz w:val="24"/>
          <w:szCs w:val="24"/>
        </w:rPr>
        <w:instrText>HYPERLINK "consultantplus://offline/ref=2F360C65DBB60B91346F95639439D000935D6E152B7C676DC8E650FD22165563EAA8134D766AD2231258DE65d7iDF"</w:instrText>
      </w:r>
      <w:r w:rsidRPr="00F779E4">
        <w:rPr>
          <w:rFonts w:ascii="Times New Roman" w:hAnsi="Times New Roman" w:cs="Times New Roman"/>
          <w:sz w:val="24"/>
          <w:szCs w:val="24"/>
        </w:rPr>
        <w:fldChar w:fldCharType="separate"/>
      </w:r>
      <w:r w:rsidR="00822357" w:rsidRPr="00F779E4">
        <w:rPr>
          <w:rFonts w:ascii="Times New Roman" w:hAnsi="Times New Roman" w:cs="Times New Roman"/>
          <w:sz w:val="24"/>
          <w:szCs w:val="24"/>
        </w:rPr>
        <w:t>ПОРЯДОК</w:t>
      </w:r>
      <w:r w:rsidRPr="00F779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F779E4" w:rsidRPr="00F779E4" w:rsidRDefault="00F779E4" w:rsidP="00F779E4">
      <w:pPr>
        <w:pStyle w:val="ConsPlusTitle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>учёта предложений по проекту решения Думы городского округа Красноуральск</w:t>
      </w:r>
    </w:p>
    <w:p w:rsidR="00F779E4" w:rsidRPr="00F779E4" w:rsidRDefault="00F779E4" w:rsidP="00F779E4">
      <w:pPr>
        <w:pStyle w:val="ConsPlusTitle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 xml:space="preserve"> </w:t>
      </w:r>
      <w:r w:rsidR="006C02AC">
        <w:rPr>
          <w:rFonts w:ascii="Times New Roman" w:hAnsi="Times New Roman" w:cs="Times New Roman"/>
          <w:sz w:val="24"/>
          <w:szCs w:val="24"/>
        </w:rPr>
        <w:t>«О</w:t>
      </w:r>
      <w:r w:rsidRPr="00F779E4">
        <w:rPr>
          <w:rFonts w:ascii="Times New Roman" w:hAnsi="Times New Roman" w:cs="Times New Roman"/>
          <w:sz w:val="24"/>
          <w:szCs w:val="24"/>
        </w:rPr>
        <w:t xml:space="preserve"> внесении изменений и (или) дополнений в Устав городского округа Красноуральск и участия граждан в их обсуждении</w:t>
      </w:r>
      <w:r w:rsidR="006C02AC">
        <w:rPr>
          <w:rFonts w:ascii="Times New Roman" w:hAnsi="Times New Roman" w:cs="Times New Roman"/>
          <w:sz w:val="24"/>
          <w:szCs w:val="24"/>
        </w:rPr>
        <w:t>»</w:t>
      </w:r>
    </w:p>
    <w:p w:rsidR="00822357" w:rsidRPr="00F779E4" w:rsidRDefault="00822357" w:rsidP="00F779E4">
      <w:pPr>
        <w:pStyle w:val="ConsPlusNormal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357" w:rsidRPr="00F779E4" w:rsidRDefault="008223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 xml:space="preserve">1. Проект Решения Думы городского округа Красноуральск о внесении изменений и (или) дополнений в </w:t>
      </w:r>
      <w:hyperlink r:id="rId6" w:history="1">
        <w:r w:rsidRPr="00F779E4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Pr="00F779E4">
        <w:rPr>
          <w:rFonts w:ascii="Times New Roman" w:hAnsi="Times New Roman" w:cs="Times New Roman"/>
          <w:sz w:val="24"/>
          <w:szCs w:val="24"/>
        </w:rPr>
        <w:t xml:space="preserve"> городского округа Красноуральск (далее - предложения о дополнениях и изменениях по опубликованному проекту) подлежит официальному опубликованию не позднее чем за 30 дней до дня рассмотрения указанного проекта на заседании Думы городского округа Красноуральск с одновременным опубликованием настоящего Порядка.</w:t>
      </w:r>
    </w:p>
    <w:p w:rsidR="00822357" w:rsidRPr="00F779E4" w:rsidRDefault="008223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>2. Граждане, проживающие на территории городского округа Красноуральск и обладающие избирательным правом, вправе принять участие в обсуждении проекта Решения путем внесения предложений к указанному проекту. Предложения принимаются Думой городского округа Красноуральск по адресу: 624330, г. Красноуральск, площадь Победы, 1, кабинет 307.</w:t>
      </w:r>
    </w:p>
    <w:p w:rsidR="00822357" w:rsidRPr="00F779E4" w:rsidRDefault="008223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>3. Предложения принимаются в течение 10 дней со дня опубликования проекта Решения и настоящего Порядка.</w:t>
      </w:r>
    </w:p>
    <w:p w:rsidR="00822357" w:rsidRPr="00F779E4" w:rsidRDefault="008223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>4. Предложения к проекту Решения вносятся в письменной форме в виде таблицы поправок:</w:t>
      </w:r>
    </w:p>
    <w:p w:rsidR="00822357" w:rsidRPr="00F779E4" w:rsidRDefault="0082235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357" w:rsidRPr="00F779E4" w:rsidRDefault="0082235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>Предложения по проекту Решения Думы</w:t>
      </w:r>
    </w:p>
    <w:p w:rsidR="00822357" w:rsidRPr="00F779E4" w:rsidRDefault="0082235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>городского округа Красноуральск о внесении изменений</w:t>
      </w:r>
    </w:p>
    <w:p w:rsidR="00822357" w:rsidRPr="00F779E4" w:rsidRDefault="0082235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 xml:space="preserve">и (или) дополнений в </w:t>
      </w:r>
      <w:hyperlink r:id="rId7" w:history="1">
        <w:r w:rsidRPr="00F779E4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Pr="00F779E4">
        <w:rPr>
          <w:rFonts w:ascii="Times New Roman" w:hAnsi="Times New Roman" w:cs="Times New Roman"/>
          <w:sz w:val="24"/>
          <w:szCs w:val="24"/>
        </w:rPr>
        <w:t xml:space="preserve"> городского округа Красноуральск</w:t>
      </w:r>
    </w:p>
    <w:p w:rsidR="00822357" w:rsidRPr="00F779E4" w:rsidRDefault="00822357">
      <w:pPr>
        <w:pStyle w:val="ConsPlusNormal"/>
        <w:rPr>
          <w:rFonts w:ascii="Times New Roman" w:hAnsi="Times New Roman" w:cs="Times New Roman"/>
        </w:rPr>
      </w:pPr>
    </w:p>
    <w:tbl>
      <w:tblPr>
        <w:tblW w:w="94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1425"/>
        <w:gridCol w:w="1843"/>
        <w:gridCol w:w="1842"/>
        <w:gridCol w:w="1843"/>
        <w:gridCol w:w="1891"/>
      </w:tblGrid>
      <w:tr w:rsidR="00822357" w:rsidRPr="00F779E4" w:rsidTr="007E4570">
        <w:trPr>
          <w:trHeight w:val="240"/>
        </w:trPr>
        <w:tc>
          <w:tcPr>
            <w:tcW w:w="600" w:type="dxa"/>
          </w:tcPr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 xml:space="preserve"> N </w:t>
            </w:r>
          </w:p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25" w:type="dxa"/>
          </w:tcPr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>Статья, пункт</w:t>
            </w:r>
          </w:p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 xml:space="preserve">   проекта   </w:t>
            </w:r>
          </w:p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 xml:space="preserve">Решения Думы </w:t>
            </w:r>
          </w:p>
        </w:tc>
        <w:tc>
          <w:tcPr>
            <w:tcW w:w="1843" w:type="dxa"/>
          </w:tcPr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 xml:space="preserve">   Текст   </w:t>
            </w:r>
          </w:p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 xml:space="preserve">  проекта  </w:t>
            </w:r>
          </w:p>
        </w:tc>
        <w:tc>
          <w:tcPr>
            <w:tcW w:w="1842" w:type="dxa"/>
          </w:tcPr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 xml:space="preserve">   Текст   </w:t>
            </w:r>
          </w:p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 xml:space="preserve"> поправки  </w:t>
            </w:r>
          </w:p>
        </w:tc>
        <w:tc>
          <w:tcPr>
            <w:tcW w:w="1843" w:type="dxa"/>
          </w:tcPr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 xml:space="preserve">   Текст   </w:t>
            </w:r>
          </w:p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 xml:space="preserve">  проекта  </w:t>
            </w:r>
          </w:p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>с поправкой</w:t>
            </w:r>
          </w:p>
        </w:tc>
        <w:tc>
          <w:tcPr>
            <w:tcW w:w="1891" w:type="dxa"/>
          </w:tcPr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>Данные о лице,</w:t>
            </w:r>
          </w:p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 xml:space="preserve">   внесшем    </w:t>
            </w:r>
          </w:p>
          <w:p w:rsidR="00822357" w:rsidRPr="00F779E4" w:rsidRDefault="00822357" w:rsidP="007E4570">
            <w:pPr>
              <w:pStyle w:val="ConsPlusNonformat"/>
              <w:rPr>
                <w:rFonts w:ascii="Times New Roman" w:hAnsi="Times New Roman" w:cs="Times New Roman"/>
              </w:rPr>
            </w:pPr>
            <w:r w:rsidRPr="00F779E4">
              <w:rPr>
                <w:rFonts w:ascii="Times New Roman" w:hAnsi="Times New Roman" w:cs="Times New Roman"/>
              </w:rPr>
              <w:t xml:space="preserve"> предложение  </w:t>
            </w:r>
          </w:p>
        </w:tc>
      </w:tr>
      <w:tr w:rsidR="00822357" w:rsidRPr="00F779E4" w:rsidTr="007E4570">
        <w:trPr>
          <w:trHeight w:val="240"/>
        </w:trPr>
        <w:tc>
          <w:tcPr>
            <w:tcW w:w="600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2357" w:rsidRPr="00F779E4" w:rsidTr="007E4570">
        <w:trPr>
          <w:trHeight w:val="240"/>
        </w:trPr>
        <w:tc>
          <w:tcPr>
            <w:tcW w:w="600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2357" w:rsidRPr="00F779E4" w:rsidTr="007E4570">
        <w:trPr>
          <w:trHeight w:val="240"/>
        </w:trPr>
        <w:tc>
          <w:tcPr>
            <w:tcW w:w="600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822357" w:rsidRPr="00F779E4" w:rsidRDefault="0082235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22357" w:rsidRPr="00F779E4" w:rsidRDefault="00822357">
      <w:pPr>
        <w:pStyle w:val="ConsPlusNormal"/>
        <w:rPr>
          <w:rFonts w:ascii="Times New Roman" w:hAnsi="Times New Roman" w:cs="Times New Roman"/>
        </w:rPr>
      </w:pPr>
    </w:p>
    <w:p w:rsidR="00822357" w:rsidRPr="00F779E4" w:rsidRDefault="008223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>В предложениях должны быть указаны фамилия, имя, отчество, адрес места жительства и личная подпись гражданина (граждан).</w:t>
      </w:r>
    </w:p>
    <w:p w:rsidR="00822357" w:rsidRPr="00F779E4" w:rsidRDefault="008223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 xml:space="preserve">5. Предложения вносятся только в отношении изменений, содержащихся в проекте Решения, и должны соответствовать </w:t>
      </w:r>
      <w:hyperlink r:id="rId8" w:history="1">
        <w:r w:rsidRPr="00F779E4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F779E4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федеральному и областному законодательству не допускать противоречия либо несогласованности с иными положениями </w:t>
      </w:r>
      <w:hyperlink r:id="rId9" w:history="1">
        <w:r w:rsidRPr="00F779E4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Pr="00F779E4">
        <w:rPr>
          <w:rFonts w:ascii="Times New Roman" w:hAnsi="Times New Roman" w:cs="Times New Roman"/>
          <w:sz w:val="24"/>
          <w:szCs w:val="24"/>
        </w:rPr>
        <w:t xml:space="preserve"> городского округа Красноуральск, обеспечивать однозначное толкование положений проекта решения и </w:t>
      </w:r>
      <w:hyperlink r:id="rId10" w:history="1">
        <w:r w:rsidRPr="00F779E4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Pr="00F779E4">
        <w:rPr>
          <w:rFonts w:ascii="Times New Roman" w:hAnsi="Times New Roman" w:cs="Times New Roman"/>
          <w:sz w:val="24"/>
          <w:szCs w:val="24"/>
        </w:rPr>
        <w:t xml:space="preserve"> городского округа Красноуральск.</w:t>
      </w:r>
    </w:p>
    <w:p w:rsidR="00822357" w:rsidRPr="00F779E4" w:rsidRDefault="008223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9E4">
        <w:rPr>
          <w:rFonts w:ascii="Times New Roman" w:hAnsi="Times New Roman" w:cs="Times New Roman"/>
          <w:sz w:val="24"/>
          <w:szCs w:val="24"/>
        </w:rPr>
        <w:t>Предложения, внесенные с нарушением установленных требований, рассмотрению не подлежат.</w:t>
      </w:r>
    </w:p>
    <w:p w:rsidR="00822357" w:rsidRPr="00F779E4" w:rsidRDefault="00822357">
      <w:pPr>
        <w:pStyle w:val="ConsPlusNormal"/>
        <w:rPr>
          <w:rFonts w:ascii="Times New Roman" w:hAnsi="Times New Roman" w:cs="Times New Roman"/>
        </w:rPr>
      </w:pPr>
    </w:p>
    <w:p w:rsidR="00D34A23" w:rsidRDefault="00D34A23"/>
    <w:sectPr w:rsidR="00D34A23" w:rsidSect="003B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A69" w:rsidRDefault="00FF2A69" w:rsidP="00F779E4">
      <w:r>
        <w:separator/>
      </w:r>
    </w:p>
  </w:endnote>
  <w:endnote w:type="continuationSeparator" w:id="1">
    <w:p w:rsidR="00FF2A69" w:rsidRDefault="00FF2A69" w:rsidP="00F77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A69" w:rsidRDefault="00FF2A69" w:rsidP="00F779E4">
      <w:r>
        <w:separator/>
      </w:r>
    </w:p>
  </w:footnote>
  <w:footnote w:type="continuationSeparator" w:id="1">
    <w:p w:rsidR="00FF2A69" w:rsidRDefault="00FF2A69" w:rsidP="00F779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357"/>
    <w:rsid w:val="000D1294"/>
    <w:rsid w:val="00133DA3"/>
    <w:rsid w:val="002E270D"/>
    <w:rsid w:val="005317B8"/>
    <w:rsid w:val="00557CD9"/>
    <w:rsid w:val="006C02AC"/>
    <w:rsid w:val="007E4570"/>
    <w:rsid w:val="00822357"/>
    <w:rsid w:val="00960939"/>
    <w:rsid w:val="00BD4220"/>
    <w:rsid w:val="00C13437"/>
    <w:rsid w:val="00D26658"/>
    <w:rsid w:val="00D34A23"/>
    <w:rsid w:val="00D85EF4"/>
    <w:rsid w:val="00ED64E0"/>
    <w:rsid w:val="00F779E4"/>
    <w:rsid w:val="00FF2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2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3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2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223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779E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779E4"/>
  </w:style>
  <w:style w:type="paragraph" w:styleId="a5">
    <w:name w:val="footer"/>
    <w:basedOn w:val="a"/>
    <w:link w:val="a6"/>
    <w:uiPriority w:val="99"/>
    <w:semiHidden/>
    <w:unhideWhenUsed/>
    <w:rsid w:val="00F779E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779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360C65DBB60B91346F8B6E82558E0A905E371D21223B31C5EE58dAiF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360C65DBB60B91346F95639439D000935D6E152B7C676DC8E650FD22165563EAdAi8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360C65DBB60B91346F95639439D000935D6E152B7C676DC8E650FD22165563EAdAi8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2F360C65DBB60B91346F95639439D000935D6E152B7C676DC8E650FD22165563EAdAi8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F360C65DBB60B91346F95639439D000935D6E152B7C676DC8E650FD22165563EAdAi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2020-11-16T11:44:00Z</dcterms:created>
  <dcterms:modified xsi:type="dcterms:W3CDTF">2020-11-16T11:45:00Z</dcterms:modified>
</cp:coreProperties>
</file>